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8275CF" w:rsidP="00F60D74">
      <w:pPr>
        <w:pStyle w:val="NoSpacing"/>
        <w:rPr>
          <w:rFonts w:cstheme="minorHAnsi"/>
          <w:sz w:val="24"/>
          <w:szCs w:val="24"/>
        </w:rPr>
      </w:pPr>
      <w:r w:rsidRPr="008275CF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4F43F0" w:rsidRPr="00502327" w:rsidRDefault="004F43F0" w:rsidP="004F43F0">
      <w:pPr>
        <w:spacing w:after="0" w:line="240" w:lineRule="auto"/>
        <w:jc w:val="center"/>
        <w:rPr>
          <w:b/>
          <w:bCs/>
          <w:sz w:val="32"/>
        </w:rPr>
      </w:pPr>
      <w:r w:rsidRPr="00502327">
        <w:rPr>
          <w:b/>
          <w:bCs/>
          <w:sz w:val="32"/>
        </w:rPr>
        <w:t>DAV HZL SR. SEC. SCHOOL, DARIBA</w:t>
      </w:r>
    </w:p>
    <w:p w:rsidR="004F43F0" w:rsidRDefault="004F43F0" w:rsidP="004F43F0">
      <w:pPr>
        <w:pStyle w:val="NoSpacing"/>
        <w:jc w:val="center"/>
        <w:rPr>
          <w:b/>
          <w:bCs/>
        </w:rPr>
      </w:pPr>
      <w:r>
        <w:rPr>
          <w:b/>
          <w:bCs/>
        </w:rPr>
        <w:t>TENTATIVE CO-CURRICULAR ACTIVITIES 2022-23</w:t>
      </w: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990"/>
        <w:gridCol w:w="990"/>
        <w:gridCol w:w="4571"/>
      </w:tblGrid>
      <w:tr w:rsidR="004F43F0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b/>
                <w:bCs/>
                <w:sz w:val="20"/>
                <w:szCs w:val="20"/>
              </w:rPr>
            </w:pPr>
            <w:r w:rsidRPr="00147915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7915">
              <w:rPr>
                <w:rFonts w:cstheme="minorHAnsi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4571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7915">
              <w:rPr>
                <w:rFonts w:cstheme="minorHAnsi"/>
                <w:b/>
                <w:bCs/>
                <w:sz w:val="20"/>
                <w:szCs w:val="20"/>
              </w:rPr>
              <w:t>Events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15/04/23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 TO VIII</w:t>
            </w:r>
          </w:p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"Beaded Beauty: Exploring the Art of Beadwork"</w:t>
            </w:r>
          </w:p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Qu</w:t>
            </w:r>
            <w:r w:rsidR="00B43238">
              <w:rPr>
                <w:rFonts w:cstheme="minorHAnsi"/>
                <w:sz w:val="20"/>
                <w:szCs w:val="20"/>
              </w:rPr>
              <w:t>e</w:t>
            </w:r>
            <w:r w:rsidRPr="00147915">
              <w:rPr>
                <w:rFonts w:cstheme="minorHAnsi"/>
                <w:sz w:val="20"/>
                <w:szCs w:val="20"/>
              </w:rPr>
              <w:t>lling Art: Exploring Paper Filigree Techniques"</w:t>
            </w:r>
          </w:p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"Preserving Our Planet: An Environmental Power</w:t>
            </w:r>
            <w:r w:rsidR="001F534D">
              <w:rPr>
                <w:rFonts w:cstheme="minorHAnsi"/>
                <w:sz w:val="20"/>
                <w:szCs w:val="20"/>
              </w:rPr>
              <w:t xml:space="preserve"> </w:t>
            </w:r>
            <w:r w:rsidRPr="00147915">
              <w:rPr>
                <w:rFonts w:cstheme="minorHAnsi"/>
                <w:sz w:val="20"/>
                <w:szCs w:val="20"/>
              </w:rPr>
              <w:t>Point Presentation"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29/04/23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"Mastering English Eloquence"</w:t>
            </w:r>
          </w:p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"Quick Talk: English Extempore"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10/05/23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Annual function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01/07/23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VII</w:t>
            </w: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Arya samaj related movie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07/07/23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VIII</w:t>
            </w:r>
          </w:p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</w:tcPr>
          <w:p w:rsidR="004F43F0" w:rsidRPr="00B43238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B43238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Trees are poems that the earth writes upon the sky.”</w:t>
            </w:r>
            <w:r w:rsidRPr="00B43238">
              <w:rPr>
                <w:rFonts w:cstheme="minorHAnsi"/>
                <w:sz w:val="20"/>
                <w:szCs w:val="20"/>
              </w:rPr>
              <w:t>Plantation drive</w:t>
            </w:r>
          </w:p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B43238">
              <w:rPr>
                <w:rFonts w:cstheme="minorHAnsi"/>
                <w:sz w:val="20"/>
                <w:szCs w:val="20"/>
              </w:rPr>
              <w:t>Inter-house documentary  on exploring Dariba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15/07/23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"Script Scribbles: The English Handwriting Challenge"</w:t>
            </w:r>
          </w:p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Hindi extempore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18/07/23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"Crowning Moments: The Investiture Ceremony"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28/07/23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"Articulate Ambitions: The English Speech Contest"</w:t>
            </w:r>
            <w:r w:rsidR="00D030D7">
              <w:rPr>
                <w:rFonts w:cstheme="minorHAnsi"/>
                <w:sz w:val="20"/>
                <w:szCs w:val="20"/>
              </w:rPr>
              <w:t xml:space="preserve"> </w:t>
            </w:r>
            <w:r w:rsidRPr="00147915">
              <w:rPr>
                <w:rFonts w:cstheme="minorHAnsi"/>
                <w:sz w:val="20"/>
                <w:szCs w:val="20"/>
              </w:rPr>
              <w:t>Inter</w:t>
            </w:r>
            <w:r w:rsidR="00D030D7">
              <w:rPr>
                <w:rFonts w:cstheme="minorHAnsi"/>
                <w:sz w:val="20"/>
                <w:szCs w:val="20"/>
              </w:rPr>
              <w:t>-</w:t>
            </w:r>
            <w:r w:rsidRPr="00147915">
              <w:rPr>
                <w:rFonts w:cstheme="minorHAnsi"/>
                <w:sz w:val="20"/>
                <w:szCs w:val="20"/>
              </w:rPr>
              <w:t>house</w:t>
            </w:r>
          </w:p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"Speak Up: The Power of Words"- English Debate Competition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147915">
              <w:rPr>
                <w:rFonts w:cstheme="minorHAnsi"/>
                <w:sz w:val="20"/>
                <w:szCs w:val="20"/>
              </w:rPr>
              <w:t>Inter house English debate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19/08/23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X</w:t>
            </w: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"Exploring Society: A Social Science Quiz"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02/09/23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Inter house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7915">
              <w:rPr>
                <w:rFonts w:cstheme="minorHAnsi"/>
                <w:sz w:val="20"/>
                <w:szCs w:val="20"/>
              </w:rPr>
              <w:t>Hindi speech</w:t>
            </w:r>
          </w:p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Inter house Hindi debate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07/10/23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 TO VII</w:t>
            </w:r>
          </w:p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VIII</w:t>
            </w:r>
          </w:p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Cartooning or Poster making Awareness towards Cleanliness</w:t>
            </w:r>
          </w:p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Rally</w:t>
            </w:r>
          </w:p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Community services</w:t>
            </w:r>
          </w:p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Inter house video making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21/10/23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 TO VIII</w:t>
            </w: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Inter</w:t>
            </w:r>
            <w:r w:rsidR="00B43238">
              <w:rPr>
                <w:rFonts w:cstheme="minorHAnsi"/>
                <w:sz w:val="20"/>
                <w:szCs w:val="20"/>
              </w:rPr>
              <w:t>-</w:t>
            </w:r>
            <w:r w:rsidRPr="00147915">
              <w:rPr>
                <w:rFonts w:cstheme="minorHAnsi"/>
                <w:sz w:val="20"/>
                <w:szCs w:val="20"/>
              </w:rPr>
              <w:t>house Singing bhajan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7915">
              <w:rPr>
                <w:rFonts w:cstheme="minorHAnsi"/>
                <w:sz w:val="20"/>
                <w:szCs w:val="20"/>
              </w:rPr>
              <w:t>With musical instrument</w:t>
            </w:r>
          </w:p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Shlok Manthan: Delving into the Depths of Sanskrit"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04/11/23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"Sci-Quest: A Journey through the Wonders of Science"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18/11/23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"Fun Fair Showcase"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7915">
              <w:rPr>
                <w:rFonts w:cstheme="minorHAnsi"/>
                <w:sz w:val="20"/>
                <w:szCs w:val="20"/>
              </w:rPr>
              <w:t>Exhibition and Fete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02/12/23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"The Art of Expression: An English Monologue Competition"</w:t>
            </w:r>
          </w:p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"Act Out: An English Role play and Skit Competition"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23/12/23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"Maths Mania Quiz"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06/01/</w:t>
            </w: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"Mold Your Creativity"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7915">
              <w:rPr>
                <w:rFonts w:cstheme="minorHAnsi"/>
                <w:sz w:val="20"/>
                <w:szCs w:val="20"/>
              </w:rPr>
              <w:t>Clay Modelling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20/01/</w:t>
            </w: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"Proudly Poetic: Celebrating Patriotism"</w:t>
            </w:r>
          </w:p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English Poem Recitation</w:t>
            </w:r>
          </w:p>
        </w:tc>
      </w:tr>
      <w:tr w:rsidR="004F43F0" w:rsidRPr="0015774B" w:rsidTr="00B920C6">
        <w:tc>
          <w:tcPr>
            <w:tcW w:w="990" w:type="dxa"/>
            <w:vAlign w:val="center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27/01/</w:t>
            </w: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4F43F0" w:rsidRPr="00147915" w:rsidRDefault="004F43F0" w:rsidP="00B92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</w:tcPr>
          <w:p w:rsidR="004F43F0" w:rsidRPr="00147915" w:rsidRDefault="004F43F0" w:rsidP="00B920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47915">
              <w:rPr>
                <w:rFonts w:cstheme="minorHAnsi"/>
                <w:sz w:val="20"/>
                <w:szCs w:val="20"/>
              </w:rPr>
              <w:t>"Folded Wonders- Origami Scenery Contest"</w:t>
            </w:r>
          </w:p>
        </w:tc>
      </w:tr>
    </w:tbl>
    <w:p w:rsidR="006164A5" w:rsidRPr="0015774B" w:rsidRDefault="008275CF" w:rsidP="003B0A44">
      <w:pPr>
        <w:pStyle w:val="NoSpacing"/>
        <w:rPr>
          <w:rFonts w:ascii="Arial Black" w:hAnsi="Arial Black"/>
          <w:sz w:val="72"/>
          <w:szCs w:val="72"/>
        </w:rPr>
      </w:pPr>
      <w:r w:rsidRPr="008275CF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75CF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8275CF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8275CF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8275CF">
      <w:pPr>
        <w:rPr>
          <w:rFonts w:ascii="Arial Black" w:hAnsi="Arial Black"/>
          <w:sz w:val="72"/>
          <w:szCs w:val="72"/>
        </w:rPr>
      </w:pPr>
      <w:r w:rsidRPr="008275CF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84237D">
                    <w:rPr>
                      <w:rFonts w:ascii="Brush Script MT" w:hAnsi="Brush Script MT"/>
                      <w:sz w:val="56"/>
                      <w:szCs w:val="56"/>
                    </w:rPr>
                    <w:t>3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84237D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672EDF">
                    <w:rPr>
                      <w:rFonts w:ascii="Times New Roman" w:hAnsi="Times New Roman" w:cs="Times New Roman"/>
                      <w:sz w:val="72"/>
                      <w:szCs w:val="72"/>
                    </w:rPr>
                    <w:t>X</w:t>
                  </w:r>
                  <w:r w:rsidR="00A120BE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</w:t>
                  </w:r>
                  <w:r w:rsidR="0084237D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(Sc.)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87011E" w:rsidP="00F82381">
      <w:r>
        <w:t>Conta</w:t>
      </w:r>
      <w:r w:rsidR="00F82381">
        <w:t>ct : (02952)265130</w:t>
      </w:r>
      <w:r w:rsidR="00F82381">
        <w:tab/>
      </w:r>
      <w:r w:rsidR="00F82381">
        <w:tab/>
      </w:r>
      <w:r w:rsidR="00F82381">
        <w:tab/>
        <w:t>Email :</w:t>
      </w:r>
      <w:r w:rsidR="00E96413" w:rsidRPr="00E96413">
        <w:t xml:space="preserve"> davhzl_dariba@yahoo.com</w:t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  <w:t xml:space="preserve">Website : </w:t>
      </w:r>
      <w:r w:rsidR="00E96413" w:rsidRPr="00E96413">
        <w:t>www.davhzldariba.in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3060"/>
        <w:gridCol w:w="3595"/>
      </w:tblGrid>
      <w:tr w:rsidR="00EA155D" w:rsidRPr="00E958AC" w:rsidTr="0084237D">
        <w:trPr>
          <w:trHeight w:val="260"/>
        </w:trPr>
        <w:tc>
          <w:tcPr>
            <w:tcW w:w="1188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3060" w:type="dxa"/>
          </w:tcPr>
          <w:p w:rsidR="00EA155D" w:rsidRPr="00E958AC" w:rsidRDefault="00A120BE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EA155D" w:rsidRPr="00E958AC">
              <w:rPr>
                <w:b/>
                <w:bCs/>
              </w:rPr>
              <w:t>T- I</w:t>
            </w:r>
          </w:p>
        </w:tc>
        <w:tc>
          <w:tcPr>
            <w:tcW w:w="3595" w:type="dxa"/>
          </w:tcPr>
          <w:p w:rsidR="00EA155D" w:rsidRPr="00E958AC" w:rsidRDefault="00A120BE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EA155D" w:rsidRPr="00E958AC">
              <w:rPr>
                <w:b/>
                <w:bCs/>
              </w:rPr>
              <w:t>T- II</w:t>
            </w:r>
          </w:p>
        </w:tc>
      </w:tr>
      <w:tr w:rsidR="00A120BE" w:rsidTr="0084237D">
        <w:trPr>
          <w:trHeight w:val="438"/>
        </w:trPr>
        <w:tc>
          <w:tcPr>
            <w:tcW w:w="1188" w:type="dxa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3060" w:type="dxa"/>
            <w:vAlign w:val="center"/>
          </w:tcPr>
          <w:p w:rsidR="00A120BE" w:rsidRPr="000B7231" w:rsidRDefault="00A120BE" w:rsidP="00B43238">
            <w:pPr>
              <w:spacing w:before="80" w:after="80"/>
            </w:pPr>
            <w:r w:rsidRPr="000B7231">
              <w:t>The Last Lesson, My Mother at Sixty Six, Notice Writing</w:t>
            </w:r>
          </w:p>
        </w:tc>
        <w:tc>
          <w:tcPr>
            <w:tcW w:w="3595" w:type="dxa"/>
            <w:vAlign w:val="center"/>
          </w:tcPr>
          <w:p w:rsidR="00A120BE" w:rsidRPr="000B7231" w:rsidRDefault="00A120BE" w:rsidP="00B43238">
            <w:pPr>
              <w:spacing w:before="80" w:after="80"/>
            </w:pPr>
            <w:r w:rsidRPr="000B7231">
              <w:t>Lost Spring ,Deep Water, Keeping Quiet ,A Thing of Beauty, The Third Level, The Tiger King, Formal/Informal Invitation and Reply</w:t>
            </w:r>
          </w:p>
        </w:tc>
      </w:tr>
      <w:tr w:rsidR="00A120BE" w:rsidTr="0084237D">
        <w:trPr>
          <w:trHeight w:val="414"/>
        </w:trPr>
        <w:tc>
          <w:tcPr>
            <w:tcW w:w="1188" w:type="dxa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3060" w:type="dxa"/>
            <w:vAlign w:val="center"/>
          </w:tcPr>
          <w:p w:rsidR="00A120BE" w:rsidRDefault="0084237D" w:rsidP="00B43238">
            <w:pPr>
              <w:spacing w:before="80" w:after="80"/>
            </w:pPr>
            <w:r>
              <w:t>ELECTROSTATICS (Charge, Electric Force &amp; Fields, Dipole, Flux, Gauss Law &amp; applications, Electric Potential &amp; Capicators)</w:t>
            </w:r>
          </w:p>
        </w:tc>
        <w:tc>
          <w:tcPr>
            <w:tcW w:w="3595" w:type="dxa"/>
            <w:vAlign w:val="center"/>
          </w:tcPr>
          <w:p w:rsidR="00A120BE" w:rsidRPr="00F73FC0" w:rsidRDefault="0084237D" w:rsidP="00B43238">
            <w:pPr>
              <w:spacing w:before="80" w:after="80"/>
              <w:rPr>
                <w:rFonts w:ascii="Kruti Dev 010" w:hAnsi="Kruti Dev 010"/>
                <w:sz w:val="26"/>
                <w:szCs w:val="26"/>
              </w:rPr>
            </w:pPr>
            <w:r>
              <w:t>Electrical Current, Moving Charge &amp; Magnetism (Current, Resistance, EMF, Kirchoff Law, meter bridge &amp; potentiometer, Lorentz Force, Magenetic Feild by current caring wire, Amperes Law &amp; aplication, Galvolmeter &amp; use)</w:t>
            </w:r>
          </w:p>
        </w:tc>
      </w:tr>
      <w:tr w:rsidR="00A120BE" w:rsidTr="0084237D">
        <w:trPr>
          <w:trHeight w:val="296"/>
        </w:trPr>
        <w:tc>
          <w:tcPr>
            <w:tcW w:w="1188" w:type="dxa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3060" w:type="dxa"/>
            <w:vAlign w:val="center"/>
          </w:tcPr>
          <w:p w:rsidR="00A120BE" w:rsidRDefault="00A120BE" w:rsidP="005771F8">
            <w:pPr>
              <w:spacing w:before="60" w:after="60"/>
            </w:pPr>
            <w:r w:rsidRPr="00A72E6F">
              <w:t xml:space="preserve">Haloalkanes and Haloarenes, </w:t>
            </w:r>
          </w:p>
        </w:tc>
        <w:tc>
          <w:tcPr>
            <w:tcW w:w="3595" w:type="dxa"/>
            <w:vAlign w:val="center"/>
          </w:tcPr>
          <w:p w:rsidR="00A120BE" w:rsidRDefault="00CD3D7F" w:rsidP="005771F8">
            <w:pPr>
              <w:spacing w:before="60" w:after="60"/>
            </w:pPr>
            <w:r w:rsidRPr="00CD3D7F">
              <w:t>Solutions, Alcohol, phenol and ethers</w:t>
            </w:r>
          </w:p>
        </w:tc>
      </w:tr>
      <w:tr w:rsidR="00A120BE" w:rsidTr="0084237D">
        <w:trPr>
          <w:trHeight w:val="296"/>
        </w:trPr>
        <w:tc>
          <w:tcPr>
            <w:tcW w:w="1188" w:type="dxa"/>
            <w:vAlign w:val="center"/>
          </w:tcPr>
          <w:p w:rsidR="00A120BE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  <w:r w:rsidR="0084237D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A120BE" w:rsidRDefault="00A120BE" w:rsidP="005771F8">
            <w:pPr>
              <w:spacing w:before="60" w:after="60"/>
            </w:pPr>
            <w:r>
              <w:t>Ch. – 3, 4</w:t>
            </w:r>
          </w:p>
        </w:tc>
        <w:tc>
          <w:tcPr>
            <w:tcW w:w="3595" w:type="dxa"/>
            <w:vAlign w:val="center"/>
          </w:tcPr>
          <w:p w:rsidR="00A120BE" w:rsidRDefault="00A120BE" w:rsidP="005771F8">
            <w:pPr>
              <w:spacing w:before="60" w:after="60"/>
            </w:pPr>
            <w:r>
              <w:t>Ch. – 2, 5</w:t>
            </w:r>
          </w:p>
        </w:tc>
      </w:tr>
      <w:tr w:rsidR="00A120BE" w:rsidTr="0084237D">
        <w:trPr>
          <w:trHeight w:val="296"/>
        </w:trPr>
        <w:tc>
          <w:tcPr>
            <w:tcW w:w="1188" w:type="dxa"/>
            <w:vAlign w:val="center"/>
          </w:tcPr>
          <w:p w:rsidR="00A120BE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  <w:tc>
          <w:tcPr>
            <w:tcW w:w="3060" w:type="dxa"/>
            <w:vAlign w:val="center"/>
          </w:tcPr>
          <w:p w:rsidR="00A120BE" w:rsidRDefault="005771F8" w:rsidP="005771F8">
            <w:pPr>
              <w:spacing w:before="60" w:after="60"/>
            </w:pPr>
            <w:r>
              <w:t>Unit - VI</w:t>
            </w:r>
            <w:r w:rsidR="00A120BE">
              <w:t xml:space="preserve"> </w:t>
            </w:r>
          </w:p>
        </w:tc>
        <w:tc>
          <w:tcPr>
            <w:tcW w:w="3595" w:type="dxa"/>
            <w:vAlign w:val="center"/>
          </w:tcPr>
          <w:p w:rsidR="00A120BE" w:rsidRDefault="005771F8" w:rsidP="005771F8">
            <w:pPr>
              <w:spacing w:before="60" w:after="60"/>
            </w:pPr>
            <w:r>
              <w:t>Unit - VII</w:t>
            </w:r>
          </w:p>
        </w:tc>
      </w:tr>
      <w:tr w:rsidR="00A120BE" w:rsidTr="0084237D">
        <w:trPr>
          <w:trHeight w:val="314"/>
        </w:trPr>
        <w:tc>
          <w:tcPr>
            <w:tcW w:w="1188" w:type="dxa"/>
            <w:vAlign w:val="center"/>
          </w:tcPr>
          <w:p w:rsidR="00A120BE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</w:t>
            </w:r>
            <w:r w:rsidR="00F96B5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Edu</w:t>
            </w:r>
            <w:r w:rsidR="00F96B5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A120BE" w:rsidRDefault="00A120BE" w:rsidP="005771F8">
            <w:pPr>
              <w:spacing w:before="60" w:after="60"/>
            </w:pPr>
            <w:r>
              <w:t>Unit – I &amp; II</w:t>
            </w:r>
          </w:p>
        </w:tc>
        <w:tc>
          <w:tcPr>
            <w:tcW w:w="3595" w:type="dxa"/>
            <w:vAlign w:val="center"/>
          </w:tcPr>
          <w:p w:rsidR="00A120BE" w:rsidRDefault="00A120BE" w:rsidP="005771F8">
            <w:pPr>
              <w:spacing w:before="60" w:after="60"/>
            </w:pPr>
            <w:r>
              <w:t>Unit – III &amp; IV</w:t>
            </w:r>
          </w:p>
        </w:tc>
      </w:tr>
    </w:tbl>
    <w:p w:rsidR="006164A5" w:rsidRPr="00CD3D7F" w:rsidRDefault="006164A5" w:rsidP="006164A5">
      <w:pPr>
        <w:pStyle w:val="NoSpacing"/>
        <w:jc w:val="both"/>
        <w:rPr>
          <w:rFonts w:ascii="Arial Black" w:hAnsi="Arial Black"/>
          <w:sz w:val="18"/>
          <w:szCs w:val="18"/>
        </w:rPr>
      </w:pPr>
    </w:p>
    <w:tbl>
      <w:tblPr>
        <w:tblStyle w:val="TableGrid"/>
        <w:tblW w:w="7848" w:type="dxa"/>
        <w:tblLayout w:type="fixed"/>
        <w:tblLook w:val="04A0"/>
      </w:tblPr>
      <w:tblGrid>
        <w:gridCol w:w="18"/>
        <w:gridCol w:w="1170"/>
        <w:gridCol w:w="6570"/>
        <w:gridCol w:w="90"/>
      </w:tblGrid>
      <w:tr w:rsidR="00EA155D" w:rsidRPr="00E958AC" w:rsidTr="0084237D">
        <w:trPr>
          <w:gridBefore w:val="1"/>
          <w:wBefore w:w="18" w:type="dxa"/>
          <w:trHeight w:val="233"/>
        </w:trPr>
        <w:tc>
          <w:tcPr>
            <w:tcW w:w="1170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Subject</w:t>
            </w:r>
          </w:p>
        </w:tc>
        <w:tc>
          <w:tcPr>
            <w:tcW w:w="6660" w:type="dxa"/>
            <w:gridSpan w:val="2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 Term </w:t>
            </w:r>
          </w:p>
        </w:tc>
      </w:tr>
      <w:tr w:rsidR="00A120BE" w:rsidTr="0084237D">
        <w:trPr>
          <w:gridBefore w:val="1"/>
          <w:wBefore w:w="18" w:type="dxa"/>
          <w:trHeight w:val="438"/>
        </w:trPr>
        <w:tc>
          <w:tcPr>
            <w:tcW w:w="1170" w:type="dxa"/>
            <w:vAlign w:val="center"/>
          </w:tcPr>
          <w:p w:rsidR="00A120BE" w:rsidRPr="002B380C" w:rsidRDefault="00A120BE" w:rsidP="0084237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6660" w:type="dxa"/>
            <w:gridSpan w:val="2"/>
            <w:vAlign w:val="center"/>
          </w:tcPr>
          <w:p w:rsidR="00A120BE" w:rsidRPr="000B7231" w:rsidRDefault="00A120BE" w:rsidP="00B43238">
            <w:pPr>
              <w:spacing w:before="80" w:after="80"/>
              <w:rPr>
                <w:rFonts w:cstheme="minorHAnsi"/>
              </w:rPr>
            </w:pPr>
            <w:r w:rsidRPr="000B7231">
              <w:rPr>
                <w:rFonts w:cstheme="minorHAnsi"/>
              </w:rPr>
              <w:t>The Last Lesson, Lost Spring, Deep Water, The Rattrap, My Mother at Sixty-Six, Keeping Quiet, A Thing of Beauty, The Third Level, The Tiger King,  Journey to the end of the Earth, The Enemy, Notice Writing, Formal/Informal Invitation and Reply, Letter Writing</w:t>
            </w:r>
          </w:p>
        </w:tc>
      </w:tr>
      <w:tr w:rsidR="00A120BE" w:rsidTr="0084237D">
        <w:trPr>
          <w:gridBefore w:val="1"/>
          <w:wBefore w:w="18" w:type="dxa"/>
          <w:trHeight w:val="438"/>
        </w:trPr>
        <w:tc>
          <w:tcPr>
            <w:tcW w:w="1170" w:type="dxa"/>
            <w:vAlign w:val="center"/>
          </w:tcPr>
          <w:p w:rsidR="00A120BE" w:rsidRPr="002B380C" w:rsidRDefault="00A120BE" w:rsidP="00842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6660" w:type="dxa"/>
            <w:gridSpan w:val="2"/>
            <w:vAlign w:val="center"/>
          </w:tcPr>
          <w:p w:rsidR="00A120BE" w:rsidRPr="00F73FC0" w:rsidRDefault="0084237D" w:rsidP="00B43238">
            <w:pPr>
              <w:spacing w:before="80" w:after="8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>Electrostatics, Electric Current, Moving Charge, Magnetism &amp; Matter, Electromagnetic Induction &amp; electric Current, Alternate Current</w:t>
            </w:r>
          </w:p>
        </w:tc>
      </w:tr>
      <w:tr w:rsidR="00A120BE" w:rsidTr="0084237D">
        <w:trPr>
          <w:gridBefore w:val="1"/>
          <w:wBefore w:w="18" w:type="dxa"/>
          <w:trHeight w:val="438"/>
        </w:trPr>
        <w:tc>
          <w:tcPr>
            <w:tcW w:w="1170" w:type="dxa"/>
            <w:vAlign w:val="center"/>
          </w:tcPr>
          <w:p w:rsidR="00A120BE" w:rsidRPr="002B380C" w:rsidRDefault="00A120BE" w:rsidP="00842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6660" w:type="dxa"/>
            <w:gridSpan w:val="2"/>
            <w:vAlign w:val="center"/>
          </w:tcPr>
          <w:p w:rsidR="00CD3D7F" w:rsidRDefault="00CD3D7F" w:rsidP="005771F8">
            <w:pPr>
              <w:spacing w:before="60" w:after="60"/>
            </w:pPr>
            <w:r>
              <w:t>Haloalkanes and Haloarenes, Solutions, Alcohol, phenol and ethers, d and f block elements ,</w:t>
            </w:r>
          </w:p>
          <w:p w:rsidR="00A120BE" w:rsidRDefault="00CD3D7F" w:rsidP="005771F8">
            <w:pPr>
              <w:spacing w:before="60" w:after="60"/>
            </w:pPr>
            <w:r>
              <w:t>Aldehyde, ketones and carboxylic acids</w:t>
            </w:r>
            <w:r w:rsidR="00A120BE">
              <w:t xml:space="preserve"> </w:t>
            </w:r>
          </w:p>
        </w:tc>
      </w:tr>
      <w:tr w:rsidR="00A120BE" w:rsidTr="0084237D">
        <w:trPr>
          <w:gridBefore w:val="1"/>
          <w:wBefore w:w="18" w:type="dxa"/>
          <w:trHeight w:val="323"/>
        </w:trPr>
        <w:tc>
          <w:tcPr>
            <w:tcW w:w="1170" w:type="dxa"/>
            <w:vAlign w:val="center"/>
          </w:tcPr>
          <w:p w:rsidR="00A120BE" w:rsidRDefault="00A120BE" w:rsidP="00842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  <w:r w:rsidR="0084237D">
              <w:rPr>
                <w:b/>
                <w:bCs/>
              </w:rPr>
              <w:t>s</w:t>
            </w:r>
          </w:p>
        </w:tc>
        <w:tc>
          <w:tcPr>
            <w:tcW w:w="6660" w:type="dxa"/>
            <w:gridSpan w:val="2"/>
            <w:vAlign w:val="center"/>
          </w:tcPr>
          <w:p w:rsidR="00A120BE" w:rsidRDefault="00A120BE" w:rsidP="005771F8">
            <w:pPr>
              <w:spacing w:before="60" w:after="60"/>
            </w:pPr>
            <w:r>
              <w:t>Ch. – 1, 2, 3, 4, 5, 6</w:t>
            </w:r>
          </w:p>
        </w:tc>
      </w:tr>
      <w:tr w:rsidR="00A120BE" w:rsidTr="00B43238">
        <w:trPr>
          <w:gridBefore w:val="1"/>
          <w:wBefore w:w="18" w:type="dxa"/>
          <w:trHeight w:val="458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120BE" w:rsidRDefault="00A120BE" w:rsidP="00842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96B56" w:rsidRDefault="005771F8" w:rsidP="005771F8">
            <w:pPr>
              <w:spacing w:before="60" w:after="60"/>
            </w:pPr>
            <w:r>
              <w:t>Unit – VI, VII, VIII</w:t>
            </w:r>
          </w:p>
        </w:tc>
      </w:tr>
      <w:tr w:rsidR="00A120BE" w:rsidTr="00CD3D7F">
        <w:trPr>
          <w:gridBefore w:val="1"/>
          <w:wBefore w:w="18" w:type="dxa"/>
          <w:trHeight w:val="438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120BE" w:rsidRDefault="00F96B56" w:rsidP="00842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Phy. Edu.</w:t>
            </w:r>
            <w:r w:rsidR="00A120BE">
              <w:rPr>
                <w:b/>
                <w:bCs/>
              </w:rPr>
              <w:t xml:space="preserve"> 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A120BE" w:rsidRDefault="00A120BE" w:rsidP="005771F8">
            <w:pPr>
              <w:spacing w:before="60" w:after="60"/>
            </w:pPr>
            <w:r>
              <w:t>Unit – I to VI</w:t>
            </w:r>
          </w:p>
        </w:tc>
      </w:tr>
      <w:tr w:rsidR="0084237D" w:rsidTr="00CD3D7F">
        <w:trPr>
          <w:gridBefore w:val="1"/>
          <w:wBefore w:w="18" w:type="dxa"/>
          <w:trHeight w:val="438"/>
        </w:trPr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3238" w:rsidRDefault="00B43238" w:rsidP="00B43238">
            <w:pPr>
              <w:rPr>
                <w:b/>
                <w:bCs/>
              </w:rPr>
            </w:pPr>
          </w:p>
          <w:p w:rsidR="00B43238" w:rsidRDefault="00B43238" w:rsidP="0084237D">
            <w:pPr>
              <w:jc w:val="center"/>
              <w:rPr>
                <w:b/>
                <w:bCs/>
              </w:rPr>
            </w:pPr>
          </w:p>
          <w:p w:rsidR="00B43238" w:rsidRDefault="00B43238" w:rsidP="0084237D">
            <w:pPr>
              <w:jc w:val="center"/>
              <w:rPr>
                <w:b/>
                <w:bCs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37D" w:rsidRDefault="0084237D" w:rsidP="0084237D"/>
        </w:tc>
      </w:tr>
      <w:tr w:rsidR="00156413" w:rsidRPr="002B380C" w:rsidTr="0084237D">
        <w:trPr>
          <w:gridAfter w:val="1"/>
          <w:wAfter w:w="90" w:type="dxa"/>
          <w:trHeight w:val="314"/>
        </w:trPr>
        <w:tc>
          <w:tcPr>
            <w:tcW w:w="1188" w:type="dxa"/>
            <w:gridSpan w:val="2"/>
            <w:vAlign w:val="center"/>
          </w:tcPr>
          <w:p w:rsidR="00156413" w:rsidRPr="002B380C" w:rsidRDefault="00156413" w:rsidP="003B3EA2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6570" w:type="dxa"/>
            <w:vAlign w:val="center"/>
          </w:tcPr>
          <w:p w:rsidR="00156413" w:rsidRPr="002B380C" w:rsidRDefault="00A120BE" w:rsidP="003B3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156413">
              <w:rPr>
                <w:b/>
                <w:bCs/>
              </w:rPr>
              <w:t>T - III</w:t>
            </w:r>
          </w:p>
        </w:tc>
      </w:tr>
      <w:tr w:rsidR="00A120BE" w:rsidRPr="008B4B96" w:rsidTr="0084237D">
        <w:trPr>
          <w:gridAfter w:val="1"/>
          <w:wAfter w:w="90" w:type="dxa"/>
          <w:trHeight w:val="521"/>
        </w:trPr>
        <w:tc>
          <w:tcPr>
            <w:tcW w:w="1188" w:type="dxa"/>
            <w:gridSpan w:val="2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6570" w:type="dxa"/>
            <w:vAlign w:val="center"/>
          </w:tcPr>
          <w:p w:rsidR="00A120BE" w:rsidRPr="008B4B96" w:rsidRDefault="00A120BE" w:rsidP="005771F8">
            <w:pPr>
              <w:spacing w:before="60" w:after="60"/>
              <w:rPr>
                <w:rFonts w:cstheme="minorHAnsi"/>
              </w:rPr>
            </w:pPr>
            <w:r w:rsidRPr="008B4B96">
              <w:rPr>
                <w:rFonts w:cstheme="minorHAnsi"/>
                <w:sz w:val="24"/>
                <w:szCs w:val="24"/>
              </w:rPr>
              <w:t>Indigo, Poets and Pancakes, A Roadside Stand, On the Face of It, Memories of Childhood, Article/ Report Writing</w:t>
            </w:r>
          </w:p>
        </w:tc>
      </w:tr>
      <w:tr w:rsidR="00A120BE" w:rsidRPr="00302803" w:rsidTr="0084237D">
        <w:trPr>
          <w:gridAfter w:val="1"/>
          <w:wAfter w:w="90" w:type="dxa"/>
          <w:trHeight w:val="548"/>
        </w:trPr>
        <w:tc>
          <w:tcPr>
            <w:tcW w:w="1188" w:type="dxa"/>
            <w:gridSpan w:val="2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6570" w:type="dxa"/>
            <w:vAlign w:val="center"/>
          </w:tcPr>
          <w:p w:rsidR="00A120BE" w:rsidRPr="001A53BB" w:rsidRDefault="0084237D" w:rsidP="005771F8">
            <w:pPr>
              <w:spacing w:before="60" w:after="60"/>
              <w:rPr>
                <w:rFonts w:cstheme="minorHAnsi"/>
              </w:rPr>
            </w:pPr>
            <w:r>
              <w:t>EM waves, Ray Optics &amp; Wave Optics</w:t>
            </w:r>
          </w:p>
        </w:tc>
      </w:tr>
      <w:tr w:rsidR="00A120BE" w:rsidRPr="008B4B96" w:rsidTr="0084237D">
        <w:trPr>
          <w:gridAfter w:val="1"/>
          <w:wAfter w:w="90" w:type="dxa"/>
          <w:trHeight w:val="242"/>
        </w:trPr>
        <w:tc>
          <w:tcPr>
            <w:tcW w:w="1188" w:type="dxa"/>
            <w:gridSpan w:val="2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6570" w:type="dxa"/>
            <w:vAlign w:val="center"/>
          </w:tcPr>
          <w:p w:rsidR="00A120BE" w:rsidRDefault="00CD3D7F" w:rsidP="005771F8">
            <w:pPr>
              <w:spacing w:before="60" w:after="60"/>
            </w:pPr>
            <w:r w:rsidRPr="00CD3D7F">
              <w:t>Electrochemistry , Amines , Chemical Kinetics</w:t>
            </w:r>
          </w:p>
        </w:tc>
      </w:tr>
      <w:tr w:rsidR="00A120BE" w:rsidRPr="008B4B96" w:rsidTr="0084237D">
        <w:trPr>
          <w:gridAfter w:val="1"/>
          <w:wAfter w:w="90" w:type="dxa"/>
          <w:trHeight w:val="287"/>
        </w:trPr>
        <w:tc>
          <w:tcPr>
            <w:tcW w:w="1188" w:type="dxa"/>
            <w:gridSpan w:val="2"/>
            <w:vAlign w:val="center"/>
          </w:tcPr>
          <w:p w:rsidR="00A120BE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Maths </w:t>
            </w:r>
          </w:p>
        </w:tc>
        <w:tc>
          <w:tcPr>
            <w:tcW w:w="6570" w:type="dxa"/>
            <w:vAlign w:val="center"/>
          </w:tcPr>
          <w:p w:rsidR="00A120BE" w:rsidRDefault="00A120BE" w:rsidP="00B43238">
            <w:pPr>
              <w:spacing w:before="60" w:after="60"/>
            </w:pPr>
            <w:r>
              <w:t xml:space="preserve">Ch. – </w:t>
            </w:r>
            <w:r w:rsidR="007C39A6">
              <w:t xml:space="preserve">7, </w:t>
            </w:r>
            <w:r>
              <w:t>8</w:t>
            </w:r>
          </w:p>
        </w:tc>
      </w:tr>
      <w:tr w:rsidR="00A120BE" w:rsidRPr="008B4B96" w:rsidTr="0084237D">
        <w:trPr>
          <w:gridAfter w:val="1"/>
          <w:wAfter w:w="90" w:type="dxa"/>
          <w:trHeight w:val="287"/>
        </w:trPr>
        <w:tc>
          <w:tcPr>
            <w:tcW w:w="1188" w:type="dxa"/>
            <w:gridSpan w:val="2"/>
            <w:vAlign w:val="center"/>
          </w:tcPr>
          <w:p w:rsidR="00A120BE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  <w:tc>
          <w:tcPr>
            <w:tcW w:w="6570" w:type="dxa"/>
            <w:vAlign w:val="center"/>
          </w:tcPr>
          <w:p w:rsidR="004F37E1" w:rsidRDefault="005771F8" w:rsidP="005771F8">
            <w:pPr>
              <w:spacing w:before="60" w:after="60"/>
            </w:pPr>
            <w:r>
              <w:t xml:space="preserve">Unit – IX </w:t>
            </w:r>
          </w:p>
        </w:tc>
      </w:tr>
      <w:tr w:rsidR="00A120BE" w:rsidRPr="008B4B96" w:rsidTr="0084237D">
        <w:trPr>
          <w:gridAfter w:val="1"/>
          <w:wAfter w:w="90" w:type="dxa"/>
          <w:trHeight w:val="287"/>
        </w:trPr>
        <w:tc>
          <w:tcPr>
            <w:tcW w:w="1188" w:type="dxa"/>
            <w:gridSpan w:val="2"/>
            <w:vAlign w:val="center"/>
          </w:tcPr>
          <w:p w:rsidR="00A120BE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</w:t>
            </w:r>
            <w:r w:rsidR="004F37E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Edu</w:t>
            </w:r>
            <w:r w:rsidR="004F37E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570" w:type="dxa"/>
            <w:vAlign w:val="center"/>
          </w:tcPr>
          <w:p w:rsidR="00A120BE" w:rsidRDefault="00A120BE" w:rsidP="005771F8">
            <w:pPr>
              <w:spacing w:before="60" w:after="60"/>
            </w:pPr>
            <w:r>
              <w:t>Unit – VII &amp; VIII</w:t>
            </w:r>
          </w:p>
        </w:tc>
      </w:tr>
    </w:tbl>
    <w:p w:rsidR="00156413" w:rsidRDefault="00156413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EC46CB" w:rsidRPr="002B380C" w:rsidTr="00802617">
        <w:trPr>
          <w:trHeight w:val="314"/>
        </w:trPr>
        <w:tc>
          <w:tcPr>
            <w:tcW w:w="1458" w:type="dxa"/>
            <w:vAlign w:val="center"/>
          </w:tcPr>
          <w:p w:rsidR="00EC46CB" w:rsidRPr="002B380C" w:rsidRDefault="00EC46CB" w:rsidP="00B2048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6300" w:type="dxa"/>
            <w:vAlign w:val="center"/>
          </w:tcPr>
          <w:p w:rsidR="00EC46CB" w:rsidRPr="002B380C" w:rsidRDefault="007C39A6" w:rsidP="00EC4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 Board and </w:t>
            </w:r>
            <w:r w:rsidR="00EC46CB">
              <w:rPr>
                <w:b/>
                <w:bCs/>
              </w:rPr>
              <w:t xml:space="preserve">Final Term </w:t>
            </w:r>
            <w:r>
              <w:rPr>
                <w:b/>
                <w:bCs/>
              </w:rPr>
              <w:t>syllabus as per CBSE</w:t>
            </w:r>
          </w:p>
        </w:tc>
      </w:tr>
      <w:tr w:rsidR="00A120BE" w:rsidTr="00D8125F">
        <w:trPr>
          <w:trHeight w:val="521"/>
        </w:trPr>
        <w:tc>
          <w:tcPr>
            <w:tcW w:w="1458" w:type="dxa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6300" w:type="dxa"/>
            <w:vAlign w:val="center"/>
          </w:tcPr>
          <w:p w:rsidR="00A120BE" w:rsidRPr="005D47FC" w:rsidRDefault="00A120BE" w:rsidP="005771F8">
            <w:pPr>
              <w:spacing w:before="60" w:after="60"/>
              <w:rPr>
                <w:rFonts w:cstheme="minorHAnsi"/>
              </w:rPr>
            </w:pPr>
            <w:r w:rsidRPr="005D47FC">
              <w:rPr>
                <w:rFonts w:cstheme="minorHAnsi"/>
                <w:szCs w:val="24"/>
              </w:rPr>
              <w:t>Complete Course</w:t>
            </w:r>
          </w:p>
        </w:tc>
      </w:tr>
      <w:tr w:rsidR="00A120BE" w:rsidRPr="00302803" w:rsidTr="00D8125F">
        <w:trPr>
          <w:trHeight w:val="548"/>
        </w:trPr>
        <w:tc>
          <w:tcPr>
            <w:tcW w:w="1458" w:type="dxa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6300" w:type="dxa"/>
            <w:vAlign w:val="center"/>
          </w:tcPr>
          <w:p w:rsidR="00A120BE" w:rsidRPr="005D47FC" w:rsidRDefault="00A120BE" w:rsidP="005771F8">
            <w:pPr>
              <w:spacing w:before="60" w:after="60"/>
              <w:jc w:val="both"/>
              <w:rPr>
                <w:rFonts w:ascii="Kruti Dev 010" w:hAnsi="Kruti Dev 010"/>
                <w:szCs w:val="26"/>
              </w:rPr>
            </w:pPr>
            <w:r w:rsidRPr="005D47FC">
              <w:rPr>
                <w:rFonts w:cstheme="minorHAnsi"/>
                <w:szCs w:val="24"/>
              </w:rPr>
              <w:t>Complete Course</w:t>
            </w:r>
          </w:p>
        </w:tc>
      </w:tr>
      <w:tr w:rsidR="00A120BE" w:rsidRPr="008B4B96" w:rsidTr="00090619">
        <w:trPr>
          <w:trHeight w:val="242"/>
        </w:trPr>
        <w:tc>
          <w:tcPr>
            <w:tcW w:w="1458" w:type="dxa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6300" w:type="dxa"/>
            <w:vAlign w:val="center"/>
          </w:tcPr>
          <w:p w:rsidR="00A120BE" w:rsidRPr="005D47FC" w:rsidRDefault="00A120BE" w:rsidP="005771F8">
            <w:pPr>
              <w:spacing w:before="60" w:after="60"/>
            </w:pPr>
            <w:r w:rsidRPr="005D47FC">
              <w:rPr>
                <w:rFonts w:cstheme="minorHAnsi"/>
                <w:szCs w:val="24"/>
              </w:rPr>
              <w:t>Complete Course</w:t>
            </w:r>
          </w:p>
        </w:tc>
      </w:tr>
      <w:tr w:rsidR="00A120BE" w:rsidRPr="008B4B96" w:rsidTr="00090619">
        <w:trPr>
          <w:trHeight w:val="242"/>
        </w:trPr>
        <w:tc>
          <w:tcPr>
            <w:tcW w:w="1458" w:type="dxa"/>
            <w:vAlign w:val="center"/>
          </w:tcPr>
          <w:p w:rsidR="00A120BE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Mathematics </w:t>
            </w:r>
          </w:p>
        </w:tc>
        <w:tc>
          <w:tcPr>
            <w:tcW w:w="6300" w:type="dxa"/>
            <w:vAlign w:val="center"/>
          </w:tcPr>
          <w:p w:rsidR="00A120BE" w:rsidRPr="005D47FC" w:rsidRDefault="00A120BE" w:rsidP="005771F8">
            <w:pPr>
              <w:spacing w:before="60" w:after="60"/>
            </w:pPr>
            <w:r w:rsidRPr="005D47FC">
              <w:rPr>
                <w:rFonts w:cstheme="minorHAnsi"/>
                <w:szCs w:val="24"/>
              </w:rPr>
              <w:t>Complete Course</w:t>
            </w:r>
          </w:p>
        </w:tc>
      </w:tr>
      <w:tr w:rsidR="00A120BE" w:rsidRPr="008B4B96" w:rsidTr="00090619">
        <w:trPr>
          <w:trHeight w:val="242"/>
        </w:trPr>
        <w:tc>
          <w:tcPr>
            <w:tcW w:w="1458" w:type="dxa"/>
            <w:vAlign w:val="center"/>
          </w:tcPr>
          <w:p w:rsidR="00A120BE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  <w:tc>
          <w:tcPr>
            <w:tcW w:w="6300" w:type="dxa"/>
            <w:vAlign w:val="center"/>
          </w:tcPr>
          <w:p w:rsidR="00A120BE" w:rsidRPr="005D47FC" w:rsidRDefault="00A120BE" w:rsidP="005771F8">
            <w:pPr>
              <w:spacing w:before="60" w:after="60"/>
            </w:pPr>
            <w:r w:rsidRPr="005D47FC">
              <w:rPr>
                <w:rFonts w:cstheme="minorHAnsi"/>
                <w:szCs w:val="24"/>
              </w:rPr>
              <w:t>Complete Course</w:t>
            </w:r>
          </w:p>
        </w:tc>
      </w:tr>
      <w:tr w:rsidR="00A120BE" w:rsidRPr="008B4B96" w:rsidTr="00090619">
        <w:trPr>
          <w:trHeight w:val="242"/>
        </w:trPr>
        <w:tc>
          <w:tcPr>
            <w:tcW w:w="1458" w:type="dxa"/>
            <w:vAlign w:val="center"/>
          </w:tcPr>
          <w:p w:rsidR="00A120BE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Physical Education </w:t>
            </w:r>
          </w:p>
        </w:tc>
        <w:tc>
          <w:tcPr>
            <w:tcW w:w="6300" w:type="dxa"/>
            <w:vAlign w:val="center"/>
          </w:tcPr>
          <w:p w:rsidR="00A120BE" w:rsidRPr="005D47FC" w:rsidRDefault="00A120BE" w:rsidP="005771F8">
            <w:pPr>
              <w:spacing w:before="60" w:after="60"/>
            </w:pPr>
            <w:r w:rsidRPr="005D47FC">
              <w:rPr>
                <w:rFonts w:cstheme="minorHAnsi"/>
                <w:szCs w:val="24"/>
              </w:rPr>
              <w:t>Complete Course</w:t>
            </w:r>
          </w:p>
        </w:tc>
      </w:tr>
    </w:tbl>
    <w:p w:rsidR="00EC46CB" w:rsidRDefault="00EC46CB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424147" w:rsidRPr="002B380C" w:rsidTr="00424147">
        <w:trPr>
          <w:trHeight w:val="314"/>
        </w:trPr>
        <w:tc>
          <w:tcPr>
            <w:tcW w:w="1458" w:type="dxa"/>
            <w:vAlign w:val="center"/>
          </w:tcPr>
          <w:p w:rsidR="00424147" w:rsidRPr="002B380C" w:rsidRDefault="00424147" w:rsidP="00EF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424147" w:rsidRPr="002B380C" w:rsidRDefault="00424147" w:rsidP="0080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TENTATIVE DATE</w:t>
            </w:r>
            <w:r w:rsidR="00A64844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OF EXAM </w:t>
            </w:r>
          </w:p>
        </w:tc>
      </w:tr>
      <w:tr w:rsidR="0084237D" w:rsidRPr="006D56D3" w:rsidTr="0051206C">
        <w:trPr>
          <w:trHeight w:val="278"/>
        </w:trPr>
        <w:tc>
          <w:tcPr>
            <w:tcW w:w="1458" w:type="dxa"/>
            <w:vAlign w:val="center"/>
          </w:tcPr>
          <w:p w:rsidR="0084237D" w:rsidRPr="00B25D34" w:rsidRDefault="0084237D" w:rsidP="008631D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</w:t>
            </w:r>
            <w:r w:rsidRPr="00B25D34">
              <w:rPr>
                <w:b/>
                <w:bCs/>
              </w:rPr>
              <w:t>- I</w:t>
            </w:r>
          </w:p>
        </w:tc>
        <w:tc>
          <w:tcPr>
            <w:tcW w:w="6300" w:type="dxa"/>
            <w:vAlign w:val="center"/>
          </w:tcPr>
          <w:p w:rsidR="0084237D" w:rsidRPr="006D56D3" w:rsidRDefault="0084237D" w:rsidP="008631D1">
            <w:pPr>
              <w:spacing w:before="120" w:after="120"/>
            </w:pPr>
            <w:r>
              <w:t>First week of May , 2023</w:t>
            </w:r>
          </w:p>
        </w:tc>
      </w:tr>
      <w:tr w:rsidR="0084237D" w:rsidRPr="00302803" w:rsidTr="00424147">
        <w:trPr>
          <w:trHeight w:val="332"/>
        </w:trPr>
        <w:tc>
          <w:tcPr>
            <w:tcW w:w="1458" w:type="dxa"/>
            <w:vAlign w:val="center"/>
          </w:tcPr>
          <w:p w:rsidR="0084237D" w:rsidRDefault="0084237D" w:rsidP="008631D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UT- II</w:t>
            </w:r>
          </w:p>
        </w:tc>
        <w:tc>
          <w:tcPr>
            <w:tcW w:w="6300" w:type="dxa"/>
            <w:vAlign w:val="center"/>
          </w:tcPr>
          <w:p w:rsidR="0084237D" w:rsidRDefault="0084237D" w:rsidP="008631D1">
            <w:pPr>
              <w:spacing w:before="120" w:after="120"/>
            </w:pPr>
            <w:r>
              <w:t>First week of August, 2023</w:t>
            </w:r>
          </w:p>
        </w:tc>
      </w:tr>
      <w:tr w:rsidR="0084237D" w:rsidRPr="008B4B96" w:rsidTr="00424147">
        <w:trPr>
          <w:trHeight w:val="350"/>
        </w:trPr>
        <w:tc>
          <w:tcPr>
            <w:tcW w:w="1458" w:type="dxa"/>
          </w:tcPr>
          <w:p w:rsidR="0084237D" w:rsidRPr="00B25D34" w:rsidRDefault="0084237D" w:rsidP="008631D1">
            <w:pPr>
              <w:spacing w:before="120" w:after="120"/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84237D" w:rsidRPr="008B4B96" w:rsidRDefault="0084237D" w:rsidP="008631D1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Mid September , 2023</w:t>
            </w:r>
          </w:p>
        </w:tc>
      </w:tr>
      <w:tr w:rsidR="0084237D" w:rsidRPr="008B4B96" w:rsidTr="00424147">
        <w:trPr>
          <w:trHeight w:val="350"/>
        </w:trPr>
        <w:tc>
          <w:tcPr>
            <w:tcW w:w="1458" w:type="dxa"/>
          </w:tcPr>
          <w:p w:rsidR="0084237D" w:rsidRPr="00B25D34" w:rsidRDefault="0084237D" w:rsidP="008631D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B25D34">
              <w:rPr>
                <w:b/>
                <w:bCs/>
              </w:rPr>
              <w:t xml:space="preserve">T – </w:t>
            </w:r>
            <w:r>
              <w:rPr>
                <w:b/>
                <w:bCs/>
              </w:rPr>
              <w:t>III</w:t>
            </w:r>
            <w:r w:rsidRPr="00B25D34">
              <w:rPr>
                <w:b/>
                <w:bCs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84237D" w:rsidRPr="008B4B96" w:rsidRDefault="0084237D" w:rsidP="008631D1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Last Week of November, 2023</w:t>
            </w:r>
          </w:p>
        </w:tc>
      </w:tr>
      <w:tr w:rsidR="0084237D" w:rsidRPr="008B4B96" w:rsidTr="0051206C">
        <w:trPr>
          <w:trHeight w:val="359"/>
        </w:trPr>
        <w:tc>
          <w:tcPr>
            <w:tcW w:w="1458" w:type="dxa"/>
          </w:tcPr>
          <w:p w:rsidR="0084237D" w:rsidRDefault="0084237D" w:rsidP="008631D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 Board – I</w:t>
            </w:r>
          </w:p>
        </w:tc>
        <w:tc>
          <w:tcPr>
            <w:tcW w:w="6300" w:type="dxa"/>
            <w:vAlign w:val="center"/>
          </w:tcPr>
          <w:p w:rsidR="0084237D" w:rsidRPr="001F4F98" w:rsidRDefault="0084237D" w:rsidP="008631D1">
            <w:pPr>
              <w:spacing w:before="120" w:after="120"/>
              <w:rPr>
                <w:rFonts w:cstheme="minorHAnsi"/>
              </w:rPr>
            </w:pPr>
            <w:r w:rsidRPr="001F4F98">
              <w:rPr>
                <w:rFonts w:cstheme="minorHAnsi"/>
              </w:rPr>
              <w:t>2</w:t>
            </w:r>
            <w:r w:rsidRPr="001F4F98">
              <w:rPr>
                <w:rFonts w:cstheme="minorHAnsi"/>
                <w:vertAlign w:val="superscript"/>
              </w:rPr>
              <w:t>nd</w:t>
            </w:r>
            <w:r w:rsidRPr="001F4F98">
              <w:rPr>
                <w:rFonts w:cstheme="minorHAnsi"/>
              </w:rPr>
              <w:t>- 3</w:t>
            </w:r>
            <w:r w:rsidRPr="001F4F98">
              <w:rPr>
                <w:rFonts w:cstheme="minorHAnsi"/>
                <w:vertAlign w:val="superscript"/>
              </w:rPr>
              <w:t>rd</w:t>
            </w:r>
            <w:r w:rsidRPr="001F4F98">
              <w:rPr>
                <w:rFonts w:cstheme="minorHAnsi"/>
              </w:rPr>
              <w:t xml:space="preserve"> week of December</w:t>
            </w:r>
          </w:p>
        </w:tc>
      </w:tr>
      <w:tr w:rsidR="0084237D" w:rsidRPr="008B4B96" w:rsidTr="0051206C">
        <w:trPr>
          <w:trHeight w:val="359"/>
        </w:trPr>
        <w:tc>
          <w:tcPr>
            <w:tcW w:w="1458" w:type="dxa"/>
          </w:tcPr>
          <w:p w:rsidR="0084237D" w:rsidRDefault="0084237D" w:rsidP="008631D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 Board – II</w:t>
            </w:r>
          </w:p>
        </w:tc>
        <w:tc>
          <w:tcPr>
            <w:tcW w:w="6300" w:type="dxa"/>
            <w:vAlign w:val="center"/>
          </w:tcPr>
          <w:p w:rsidR="0084237D" w:rsidRDefault="0084237D" w:rsidP="008631D1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Third Week of January, 2024</w:t>
            </w:r>
          </w:p>
        </w:tc>
      </w:tr>
      <w:tr w:rsidR="0084237D" w:rsidRPr="008B4B96" w:rsidTr="00D71DD6">
        <w:trPr>
          <w:trHeight w:val="359"/>
        </w:trPr>
        <w:tc>
          <w:tcPr>
            <w:tcW w:w="1458" w:type="dxa"/>
            <w:vAlign w:val="center"/>
          </w:tcPr>
          <w:p w:rsidR="0084237D" w:rsidRPr="00B25D34" w:rsidRDefault="0084237D" w:rsidP="008631D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Term</w:t>
            </w:r>
          </w:p>
        </w:tc>
        <w:tc>
          <w:tcPr>
            <w:tcW w:w="6300" w:type="dxa"/>
            <w:vAlign w:val="center"/>
          </w:tcPr>
          <w:p w:rsidR="0084237D" w:rsidRPr="008B4B96" w:rsidRDefault="0084237D" w:rsidP="008631D1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Third  Week of February, 2024</w:t>
            </w:r>
          </w:p>
        </w:tc>
      </w:tr>
    </w:tbl>
    <w:p w:rsidR="00510901" w:rsidRPr="00CD3D7F" w:rsidRDefault="00510901" w:rsidP="00D01948">
      <w:pPr>
        <w:pStyle w:val="NoSpacing"/>
        <w:rPr>
          <w:rFonts w:ascii="Arial Black" w:hAnsi="Arial Black"/>
        </w:rPr>
      </w:pPr>
    </w:p>
    <w:sectPr w:rsidR="00510901" w:rsidRPr="00CD3D7F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BC7" w:rsidRDefault="00217BC7" w:rsidP="00B26342">
      <w:pPr>
        <w:spacing w:after="0" w:line="240" w:lineRule="auto"/>
      </w:pPr>
      <w:r>
        <w:separator/>
      </w:r>
    </w:p>
  </w:endnote>
  <w:endnote w:type="continuationSeparator" w:id="1">
    <w:p w:rsidR="00217BC7" w:rsidRDefault="00217BC7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BC7" w:rsidRDefault="00217BC7" w:rsidP="00B26342">
      <w:pPr>
        <w:spacing w:after="0" w:line="240" w:lineRule="auto"/>
      </w:pPr>
      <w:r>
        <w:separator/>
      </w:r>
    </w:p>
  </w:footnote>
  <w:footnote w:type="continuationSeparator" w:id="1">
    <w:p w:rsidR="00217BC7" w:rsidRDefault="00217BC7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236D"/>
    <w:rsid w:val="000059CF"/>
    <w:rsid w:val="000177ED"/>
    <w:rsid w:val="00074F82"/>
    <w:rsid w:val="00077F27"/>
    <w:rsid w:val="00090619"/>
    <w:rsid w:val="000B6494"/>
    <w:rsid w:val="000B7231"/>
    <w:rsid w:val="000D71C4"/>
    <w:rsid w:val="0010599A"/>
    <w:rsid w:val="00117000"/>
    <w:rsid w:val="00134BDD"/>
    <w:rsid w:val="00142D26"/>
    <w:rsid w:val="00144061"/>
    <w:rsid w:val="00156413"/>
    <w:rsid w:val="00156ACD"/>
    <w:rsid w:val="0015774B"/>
    <w:rsid w:val="00195BBE"/>
    <w:rsid w:val="001975B9"/>
    <w:rsid w:val="001A5C3B"/>
    <w:rsid w:val="001C605A"/>
    <w:rsid w:val="001E7C50"/>
    <w:rsid w:val="001F15D1"/>
    <w:rsid w:val="001F534D"/>
    <w:rsid w:val="002019C1"/>
    <w:rsid w:val="0021381C"/>
    <w:rsid w:val="00216570"/>
    <w:rsid w:val="00217BC7"/>
    <w:rsid w:val="00232C9D"/>
    <w:rsid w:val="002354E1"/>
    <w:rsid w:val="00242723"/>
    <w:rsid w:val="00260FD8"/>
    <w:rsid w:val="00267316"/>
    <w:rsid w:val="002743EC"/>
    <w:rsid w:val="00295A67"/>
    <w:rsid w:val="002F0568"/>
    <w:rsid w:val="002F24EE"/>
    <w:rsid w:val="002F5111"/>
    <w:rsid w:val="0031176E"/>
    <w:rsid w:val="00364757"/>
    <w:rsid w:val="003A5A6B"/>
    <w:rsid w:val="003B0A44"/>
    <w:rsid w:val="003B225C"/>
    <w:rsid w:val="003D1169"/>
    <w:rsid w:val="003E29D8"/>
    <w:rsid w:val="003E3AD5"/>
    <w:rsid w:val="003F31E3"/>
    <w:rsid w:val="003F5B7A"/>
    <w:rsid w:val="0041458B"/>
    <w:rsid w:val="00417591"/>
    <w:rsid w:val="00424147"/>
    <w:rsid w:val="00427573"/>
    <w:rsid w:val="00430FCF"/>
    <w:rsid w:val="00446DF6"/>
    <w:rsid w:val="0045689D"/>
    <w:rsid w:val="00462486"/>
    <w:rsid w:val="00494B9F"/>
    <w:rsid w:val="00497A7F"/>
    <w:rsid w:val="004B5660"/>
    <w:rsid w:val="004C27D0"/>
    <w:rsid w:val="004C5248"/>
    <w:rsid w:val="004D48CE"/>
    <w:rsid w:val="004F37E1"/>
    <w:rsid w:val="004F3BC3"/>
    <w:rsid w:val="004F43F0"/>
    <w:rsid w:val="004F65D7"/>
    <w:rsid w:val="00500782"/>
    <w:rsid w:val="00505C61"/>
    <w:rsid w:val="00510901"/>
    <w:rsid w:val="00527366"/>
    <w:rsid w:val="00541A49"/>
    <w:rsid w:val="005422BB"/>
    <w:rsid w:val="005554E0"/>
    <w:rsid w:val="005771F8"/>
    <w:rsid w:val="00594EF5"/>
    <w:rsid w:val="005A05CA"/>
    <w:rsid w:val="005A21E9"/>
    <w:rsid w:val="005A2467"/>
    <w:rsid w:val="005A3169"/>
    <w:rsid w:val="005B446D"/>
    <w:rsid w:val="005D47FC"/>
    <w:rsid w:val="005D592A"/>
    <w:rsid w:val="005E5CE8"/>
    <w:rsid w:val="005E604C"/>
    <w:rsid w:val="005E7A89"/>
    <w:rsid w:val="005F0D7E"/>
    <w:rsid w:val="005F14C9"/>
    <w:rsid w:val="005F15EB"/>
    <w:rsid w:val="006164A5"/>
    <w:rsid w:val="006173F0"/>
    <w:rsid w:val="006301F2"/>
    <w:rsid w:val="00651605"/>
    <w:rsid w:val="00672EDF"/>
    <w:rsid w:val="006810D4"/>
    <w:rsid w:val="0069798D"/>
    <w:rsid w:val="006A5B0A"/>
    <w:rsid w:val="006B0F75"/>
    <w:rsid w:val="006B24DB"/>
    <w:rsid w:val="006C1709"/>
    <w:rsid w:val="006C7D24"/>
    <w:rsid w:val="006E6DA5"/>
    <w:rsid w:val="00704DA0"/>
    <w:rsid w:val="00725025"/>
    <w:rsid w:val="0073480B"/>
    <w:rsid w:val="00760AA6"/>
    <w:rsid w:val="007843A7"/>
    <w:rsid w:val="007957FF"/>
    <w:rsid w:val="007B696A"/>
    <w:rsid w:val="007B7E4A"/>
    <w:rsid w:val="007C39A6"/>
    <w:rsid w:val="007C6DE0"/>
    <w:rsid w:val="007D10BB"/>
    <w:rsid w:val="007F6A85"/>
    <w:rsid w:val="00802617"/>
    <w:rsid w:val="00810F78"/>
    <w:rsid w:val="0081770B"/>
    <w:rsid w:val="00817EDA"/>
    <w:rsid w:val="00820698"/>
    <w:rsid w:val="008275CF"/>
    <w:rsid w:val="00830F6E"/>
    <w:rsid w:val="008372FB"/>
    <w:rsid w:val="0084237D"/>
    <w:rsid w:val="008531B1"/>
    <w:rsid w:val="008624C1"/>
    <w:rsid w:val="00866586"/>
    <w:rsid w:val="0087011E"/>
    <w:rsid w:val="0088240E"/>
    <w:rsid w:val="00883439"/>
    <w:rsid w:val="00883B76"/>
    <w:rsid w:val="00885F7C"/>
    <w:rsid w:val="00887445"/>
    <w:rsid w:val="008B1B83"/>
    <w:rsid w:val="008B4181"/>
    <w:rsid w:val="008C5839"/>
    <w:rsid w:val="008E555C"/>
    <w:rsid w:val="008F3943"/>
    <w:rsid w:val="00923F02"/>
    <w:rsid w:val="00926BF2"/>
    <w:rsid w:val="00932D82"/>
    <w:rsid w:val="009437D9"/>
    <w:rsid w:val="009500E8"/>
    <w:rsid w:val="0096313B"/>
    <w:rsid w:val="009A30DA"/>
    <w:rsid w:val="009B676B"/>
    <w:rsid w:val="009C4A02"/>
    <w:rsid w:val="009E2917"/>
    <w:rsid w:val="009F0FB4"/>
    <w:rsid w:val="009F76E6"/>
    <w:rsid w:val="00A11E87"/>
    <w:rsid w:val="00A120BE"/>
    <w:rsid w:val="00A24109"/>
    <w:rsid w:val="00A24799"/>
    <w:rsid w:val="00A4533C"/>
    <w:rsid w:val="00A56816"/>
    <w:rsid w:val="00A64844"/>
    <w:rsid w:val="00A9065B"/>
    <w:rsid w:val="00A950B7"/>
    <w:rsid w:val="00AA2291"/>
    <w:rsid w:val="00AB6BCC"/>
    <w:rsid w:val="00AB7DE7"/>
    <w:rsid w:val="00AC2514"/>
    <w:rsid w:val="00AC2B0B"/>
    <w:rsid w:val="00AC2FAA"/>
    <w:rsid w:val="00AF4A8A"/>
    <w:rsid w:val="00B12775"/>
    <w:rsid w:val="00B228D6"/>
    <w:rsid w:val="00B22E04"/>
    <w:rsid w:val="00B25D34"/>
    <w:rsid w:val="00B26342"/>
    <w:rsid w:val="00B43238"/>
    <w:rsid w:val="00B446AB"/>
    <w:rsid w:val="00B67A82"/>
    <w:rsid w:val="00B70931"/>
    <w:rsid w:val="00B75E20"/>
    <w:rsid w:val="00B935F5"/>
    <w:rsid w:val="00BA17F3"/>
    <w:rsid w:val="00BA1B3F"/>
    <w:rsid w:val="00BA1CA8"/>
    <w:rsid w:val="00BA3C0A"/>
    <w:rsid w:val="00BB21E1"/>
    <w:rsid w:val="00BC3609"/>
    <w:rsid w:val="00BE56D7"/>
    <w:rsid w:val="00C013A4"/>
    <w:rsid w:val="00C1288B"/>
    <w:rsid w:val="00C137EB"/>
    <w:rsid w:val="00C14E22"/>
    <w:rsid w:val="00C17E6E"/>
    <w:rsid w:val="00C33774"/>
    <w:rsid w:val="00C34BD4"/>
    <w:rsid w:val="00C40567"/>
    <w:rsid w:val="00C5020A"/>
    <w:rsid w:val="00C5363B"/>
    <w:rsid w:val="00C5680C"/>
    <w:rsid w:val="00C677BE"/>
    <w:rsid w:val="00C93E14"/>
    <w:rsid w:val="00CB692D"/>
    <w:rsid w:val="00CD2B53"/>
    <w:rsid w:val="00CD3D7F"/>
    <w:rsid w:val="00CE2A7B"/>
    <w:rsid w:val="00CF09B7"/>
    <w:rsid w:val="00D01948"/>
    <w:rsid w:val="00D030D7"/>
    <w:rsid w:val="00D16327"/>
    <w:rsid w:val="00D636FB"/>
    <w:rsid w:val="00D65264"/>
    <w:rsid w:val="00D80570"/>
    <w:rsid w:val="00D8125F"/>
    <w:rsid w:val="00DB1F77"/>
    <w:rsid w:val="00DC5D18"/>
    <w:rsid w:val="00DD0457"/>
    <w:rsid w:val="00DD58E3"/>
    <w:rsid w:val="00DD688F"/>
    <w:rsid w:val="00DE5BB1"/>
    <w:rsid w:val="00DF0C7A"/>
    <w:rsid w:val="00E15A92"/>
    <w:rsid w:val="00E236FE"/>
    <w:rsid w:val="00E52B90"/>
    <w:rsid w:val="00E53096"/>
    <w:rsid w:val="00E65482"/>
    <w:rsid w:val="00E854BA"/>
    <w:rsid w:val="00E96413"/>
    <w:rsid w:val="00EA155D"/>
    <w:rsid w:val="00EB33A9"/>
    <w:rsid w:val="00EB506A"/>
    <w:rsid w:val="00EC46CB"/>
    <w:rsid w:val="00F209CF"/>
    <w:rsid w:val="00F25357"/>
    <w:rsid w:val="00F60D74"/>
    <w:rsid w:val="00F65DE6"/>
    <w:rsid w:val="00F709D3"/>
    <w:rsid w:val="00F714B5"/>
    <w:rsid w:val="00F74415"/>
    <w:rsid w:val="00F82381"/>
    <w:rsid w:val="00F92532"/>
    <w:rsid w:val="00F94E2F"/>
    <w:rsid w:val="00F95263"/>
    <w:rsid w:val="00F96B56"/>
    <w:rsid w:val="00FB21D3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72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6061-1961-49C1-9731-9BDAF00A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71</cp:revision>
  <cp:lastPrinted>2023-04-17T03:23:00Z</cp:lastPrinted>
  <dcterms:created xsi:type="dcterms:W3CDTF">2022-05-12T08:36:00Z</dcterms:created>
  <dcterms:modified xsi:type="dcterms:W3CDTF">2023-04-17T03:49:00Z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